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D7" w:rsidRPr="008B1133" w:rsidRDefault="003031D7" w:rsidP="0080783E">
      <w:pPr>
        <w:pStyle w:val="a4"/>
        <w:jc w:val="center"/>
        <w:rPr>
          <w:rFonts w:ascii="Arial" w:hAnsi="Arial" w:cs="Arial"/>
          <w:b/>
        </w:rPr>
      </w:pPr>
      <w:bookmarkStart w:id="0" w:name="_GoBack"/>
      <w:bookmarkEnd w:id="0"/>
      <w:r w:rsidRPr="008B1133">
        <w:rPr>
          <w:rFonts w:ascii="Arial" w:hAnsi="Arial" w:cs="Arial"/>
          <w:b/>
        </w:rPr>
        <w:t>Положение о проведении</w:t>
      </w:r>
    </w:p>
    <w:p w:rsidR="003031D7" w:rsidRPr="008B1133" w:rsidRDefault="003031D7" w:rsidP="003031D7">
      <w:pPr>
        <w:pStyle w:val="a4"/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 xml:space="preserve">Всероссийского </w:t>
      </w:r>
      <w:proofErr w:type="spellStart"/>
      <w:r w:rsidRPr="008B1133">
        <w:rPr>
          <w:rFonts w:ascii="Arial" w:hAnsi="Arial" w:cs="Arial"/>
          <w:b/>
        </w:rPr>
        <w:t>медиаконкурса</w:t>
      </w:r>
      <w:proofErr w:type="spellEnd"/>
    </w:p>
    <w:p w:rsidR="003031D7" w:rsidRPr="008B1133" w:rsidRDefault="003031D7" w:rsidP="003031D7">
      <w:pPr>
        <w:pStyle w:val="a4"/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«Страна чемпионов»</w:t>
      </w:r>
    </w:p>
    <w:p w:rsidR="003031D7" w:rsidRPr="008B1133" w:rsidRDefault="003031D7" w:rsidP="003031D7">
      <w:pPr>
        <w:pStyle w:val="a4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Общие положения</w:t>
      </w: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1.1. Всероссийский </w:t>
      </w:r>
      <w:proofErr w:type="spellStart"/>
      <w:r w:rsidRPr="008B1133">
        <w:rPr>
          <w:rFonts w:ascii="Arial" w:hAnsi="Arial" w:cs="Arial"/>
        </w:rPr>
        <w:t>медиаконкурс</w:t>
      </w:r>
      <w:proofErr w:type="spellEnd"/>
      <w:r w:rsidRPr="008B1133">
        <w:rPr>
          <w:rFonts w:ascii="Arial" w:hAnsi="Arial" w:cs="Arial"/>
        </w:rPr>
        <w:t xml:space="preserve"> «Страна чемпионов» (далее - Конкурс) проводится в целях популяризации российского спорта и достижений российских спортсменов в преддверии проведения Чемпионата мира по футболу </w:t>
      </w:r>
      <w:r w:rsidRPr="008B1133">
        <w:rPr>
          <w:rFonts w:ascii="Arial" w:hAnsi="Arial" w:cs="Arial"/>
          <w:lang w:val="en-US"/>
        </w:rPr>
        <w:t>FIFA</w:t>
      </w:r>
      <w:r w:rsidRPr="008B1133">
        <w:rPr>
          <w:rFonts w:ascii="Arial" w:hAnsi="Arial" w:cs="Arial"/>
        </w:rPr>
        <w:t xml:space="preserve"> – 2018.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1.2. Организатором Конкурса выступает Фонд образовательных проектов «Стратегия будущего» совместно с федеральными средствами массовой информации при поддержке Палаты молодых законодателей при Совете Федерации Федерального Собрания Российской Федерации.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Цель и задачи Конкурса</w:t>
      </w: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2.1. Основной целью Конкурса является популяризация российского спорта, достижений российских спортсменов и привлечение внимания болельщиков к играм сборной России на Чемпионате мира по футболу 2018 года.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2.2. Основными задачами Конкурса являются: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выявление, сопровождение и поддержка активных граждан Российской Федерации, в том числе спортсменов, членов сборных команд, спортивных федераций, воспитанников спортивных школ и спортивных клубов, воспитанников военно-спортивных организаций и объединений;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формирование предложений по использованию спортивных объектов Чемпионата мира по футболу по его завершении;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привлечение внимания к развитию массового спорта на территории Российской Федерации.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Управление Конкурсом</w:t>
      </w: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3.1. Управление Конкурсом осуществляет Организационный комитет, дирекция и экспертный совет Конкурса.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3.2. Организационный комитет формируется из представителей спортивной общественности, олимпийских чемпионов, чемпионов мира по различным видам спорта, руководителей всероссийских спортивных федераций и организаций, представителей органов государственной власти, бизнеса и общественности.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Организационный комитет осуществляет общее управление Конкурсом, формирует дирекцию Конкурса, назначает исполнительного директора, осуществляет взаимодействие со спонсорами и средствами массовой информации.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3.3. Дирекция Конкурса формируется из представителей Фонда образовательных проектов «Стратегия будущего» для координации работы по подготовке и проведению Конкурса, информированию о его проведении, сбору и обработке заявок на участие, а также проведению итоговых мероприятий.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3.4. Экспертный совет Конкурса формируется из представителей спортивной общественности, журналистов, руководителей общественных организаций и объединений, представителей органов государственной власти.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Персональный состав Экспертного совета утверждается решением Организационного комитета Конкурса и не публикуется на информационных ресурсах до проведения итоговых мероприятий во избежание попыток сговора, подкупа и иных провокационных действий в отношении членов экспертного совета.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Экспертный совет осуществляет защиту конкурсных работ на заочном и очном этапах проведения Конкурса.</w:t>
      </w:r>
    </w:p>
    <w:p w:rsidR="003031D7" w:rsidRPr="008B1133" w:rsidRDefault="003031D7" w:rsidP="003031D7">
      <w:pPr>
        <w:pStyle w:val="a4"/>
        <w:ind w:left="360"/>
        <w:jc w:val="center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Формат проведения</w:t>
      </w: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lastRenderedPageBreak/>
        <w:t>4.1. Участниками Конкурса могут быть граждане Российской Федерации возрастной категории до 35 лет, проживающие на территории Российской Федерации. В случае участия в Конкурсе несовершеннолетнего гражданина Российской Федерации организационный комитет может запросить дополнительное согласие родителей или законных представителей на участие в конкурсе и обработку персональных данных.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4.2. Участникам Конкурса в срок до 13 мая 2018 года необходимо заполнить соответствующую регистрационную форму на официальном сайте Конкурса </w:t>
      </w:r>
      <w:proofErr w:type="spellStart"/>
      <w:r w:rsidRPr="008B1133">
        <w:rPr>
          <w:rFonts w:ascii="Arial" w:hAnsi="Arial" w:cs="Arial"/>
        </w:rPr>
        <w:t>страначемпионов.рф</w:t>
      </w:r>
      <w:proofErr w:type="spellEnd"/>
      <w:r w:rsidRPr="008B1133">
        <w:rPr>
          <w:rFonts w:ascii="Arial" w:hAnsi="Arial" w:cs="Arial"/>
        </w:rPr>
        <w:t xml:space="preserve">, а также прикрепить конкурсную работу в соответствующем направлении и номинации.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4.3. Участник может подать заявку не более чем в 2-х номинациях конкурса.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4.4. Материалы, представленные участником на конкурс, могут быть опубликованы на любой российской площадке в интернете не позднее 31 декабря 2018.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4.5. Заявки, поданные с нарушением указанного в п. 4.2. срока, а также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заполненные не в полном объеме или некорректно, не рассматриваются.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Номинации конкурса, критерии оценки и отбор финалистов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Конкурс проводится по следующим направлениям и номинациям: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593329" w:rsidRDefault="003031D7" w:rsidP="003031D7">
      <w:pPr>
        <w:pStyle w:val="a4"/>
        <w:jc w:val="both"/>
        <w:rPr>
          <w:rFonts w:ascii="Arial" w:hAnsi="Arial" w:cs="Arial"/>
          <w:b/>
        </w:rPr>
      </w:pPr>
      <w:r w:rsidRPr="00593329">
        <w:rPr>
          <w:rFonts w:ascii="Arial" w:hAnsi="Arial" w:cs="Arial"/>
          <w:b/>
        </w:rPr>
        <w:t xml:space="preserve">5.1. Направление «Видео»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5.1.1. Номинации. </w:t>
      </w:r>
    </w:p>
    <w:p w:rsidR="003031D7" w:rsidRPr="00593329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593329">
        <w:rPr>
          <w:rFonts w:ascii="Arial" w:hAnsi="Arial" w:cs="Arial"/>
          <w:b/>
        </w:rPr>
        <w:t>Номинация 1 – «Россия - страна чемпионов»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Любительский или профессиональный видеоролик, направленный на популяризацию российского спорта, спортивных достижений. </w:t>
      </w:r>
    </w:p>
    <w:p w:rsidR="003031D7" w:rsidRPr="00593329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593329">
        <w:rPr>
          <w:rFonts w:ascii="Arial" w:hAnsi="Arial" w:cs="Arial"/>
          <w:b/>
        </w:rPr>
        <w:t>Номинация 2 – «Болей за наших»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Любительский или профессиональный видеоролик, направленный на поддержку российских футболистов на Чемпионате мира по футболу FIFA – 2018. </w:t>
      </w:r>
    </w:p>
    <w:p w:rsidR="003031D7" w:rsidRPr="00593329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593329">
        <w:rPr>
          <w:rFonts w:ascii="Arial" w:hAnsi="Arial" w:cs="Arial"/>
          <w:b/>
        </w:rPr>
        <w:t>Номинация 3 – «Роль моего региона в российском спорте»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Видеоматериалы в формате репортажа либо художественного фильма, отражающие тематику вовлечения своего региона в тему спорта: строительство спортивных объектов, спортивные достижения, спорт в молодежной среде.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5.1.2. Технические требования к материалам.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Материал должен быть опубликован в сети </w:t>
      </w:r>
      <w:r w:rsidRPr="008B1133">
        <w:rPr>
          <w:rFonts w:ascii="Arial" w:hAnsi="Arial" w:cs="Arial"/>
          <w:lang w:val="en-US"/>
        </w:rPr>
        <w:t>YouTube</w:t>
      </w:r>
      <w:r w:rsidRPr="008B1133">
        <w:rPr>
          <w:rFonts w:ascii="Arial" w:hAnsi="Arial" w:cs="Arial"/>
        </w:rPr>
        <w:t xml:space="preserve"> или </w:t>
      </w:r>
      <w:proofErr w:type="spellStart"/>
      <w:r w:rsidRPr="008B1133">
        <w:rPr>
          <w:rFonts w:ascii="Arial" w:hAnsi="Arial" w:cs="Arial"/>
        </w:rPr>
        <w:t>Вконтакте</w:t>
      </w:r>
      <w:proofErr w:type="spellEnd"/>
      <w:r w:rsidRPr="008B1133">
        <w:rPr>
          <w:rFonts w:ascii="Arial" w:hAnsi="Arial" w:cs="Arial"/>
        </w:rPr>
        <w:t>, в открытом для сторонних пользователей сети доступе.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Хронометраж до 3 минут, хорошее изображение, наличие звука.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5.1.3. Критерии оценки. </w:t>
      </w: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Содержательная экспертная оценка видеороликов осуществляется по следующим критериям (70% от общего числа баллов):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соответствие требованиям и номинациям, указанным в данном Положении;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аргументированность и глубина раскрытия темы, ясность представления;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оригинальность видеоролика (новизна идеи);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информативность.</w:t>
      </w: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Техническая экспертная оценка видеороликов осуществляется по следующим критериям (30% от общего числа баллов):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качество видеосъемки;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уровень владения специальными выразительными средствами;</w:t>
      </w:r>
    </w:p>
    <w:p w:rsidR="003031D7" w:rsidRPr="008B1133" w:rsidRDefault="003031D7" w:rsidP="003031D7">
      <w:pPr>
        <w:pStyle w:val="a4"/>
        <w:shd w:val="clear" w:color="auto" w:fill="FFFFFF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−</w:t>
      </w:r>
      <w:r w:rsidRPr="008B1133">
        <w:rPr>
          <w:rFonts w:ascii="Arial" w:hAnsi="Arial" w:cs="Arial"/>
        </w:rPr>
        <w:tab/>
        <w:t>эстетичность работы (общее эмоциональное восприятие).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5.2. Направление «Фото»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5.2.1. Номинации.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Номинация 1 – «Россия – страна чемпионов»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Работы, направленные на популяризацию российского спорта, спортивных достижений.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lastRenderedPageBreak/>
        <w:t xml:space="preserve">Номинация 2 – «Чемпионат Мира </w:t>
      </w:r>
      <w:r w:rsidRPr="008B1133">
        <w:rPr>
          <w:rFonts w:ascii="Arial" w:hAnsi="Arial" w:cs="Arial"/>
          <w:b/>
          <w:lang w:val="en-US"/>
        </w:rPr>
        <w:t>FIFA</w:t>
      </w:r>
      <w:r w:rsidRPr="008B1133">
        <w:rPr>
          <w:rFonts w:ascii="Arial" w:hAnsi="Arial" w:cs="Arial"/>
          <w:b/>
        </w:rPr>
        <w:t xml:space="preserve"> – 2018»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Работы, отражающие готовность России к Чемпионату Мира, новые инфраструктуры, построенные для данного события, а также представление городов, где проходят основные игры ЧМ.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 xml:space="preserve">Номинация 3 – «Болей за наших»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Работы, направленные на поддержку российских футболистов в Чемпионате мира по футболу FIFA – 2018.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5.2.2. Технические требования к направлению.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В качестве работы можно использовать до 5 фотографий. При использовании более одной фотографии необходимо обязательное присутствие сюжетной линии между ними либо общая стилистика. Все материалы в хорошем качестве должны быть загружены в регистрационной форме на сайте </w:t>
      </w:r>
      <w:proofErr w:type="spellStart"/>
      <w:r w:rsidRPr="008B1133">
        <w:rPr>
          <w:rFonts w:ascii="Arial" w:hAnsi="Arial" w:cs="Arial"/>
        </w:rPr>
        <w:t>страначемпионов.рф</w:t>
      </w:r>
      <w:proofErr w:type="spellEnd"/>
      <w:r w:rsidRPr="008B1133">
        <w:rPr>
          <w:rFonts w:ascii="Arial" w:hAnsi="Arial" w:cs="Arial"/>
        </w:rPr>
        <w:t>. Цифровые файлы предоставляются в формате JPEG до 1920 пикселей̆ по длинной стороне.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5.2.3. Критерии оценки. </w:t>
      </w: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Содержательная экспертная оценка фотоматериалов осуществляется по следующим критериям (70% от общего числа баллов):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соответствие фотографии требованиям и номинациям, указанным в данном Положении;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общее восприятие;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художественный уровень произведения;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оригинальность идеи и содержание работы;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техника и качество исполнения.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Техническая экспертная оценка фотоматериалов осуществляется по следующим критериям (30% от общего числа баллов):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качество фотографии;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удовлетворение технических требований направления;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максимальная естественность кадра, отсутствие искажающей </w:t>
      </w:r>
      <w:proofErr w:type="spellStart"/>
      <w:r w:rsidRPr="008B1133">
        <w:rPr>
          <w:rFonts w:ascii="Arial" w:hAnsi="Arial" w:cs="Arial"/>
        </w:rPr>
        <w:t>фотообработки</w:t>
      </w:r>
      <w:proofErr w:type="spellEnd"/>
      <w:r w:rsidRPr="008B1133">
        <w:rPr>
          <w:rFonts w:ascii="Arial" w:hAnsi="Arial" w:cs="Arial"/>
        </w:rPr>
        <w:t xml:space="preserve">, </w:t>
      </w:r>
      <w:proofErr w:type="spellStart"/>
      <w:r w:rsidRPr="008B1133">
        <w:rPr>
          <w:rFonts w:ascii="Arial" w:hAnsi="Arial" w:cs="Arial"/>
        </w:rPr>
        <w:t>коллажирования</w:t>
      </w:r>
      <w:proofErr w:type="spellEnd"/>
      <w:r w:rsidRPr="008B1133">
        <w:rPr>
          <w:rFonts w:ascii="Arial" w:hAnsi="Arial" w:cs="Arial"/>
        </w:rPr>
        <w:t>, фотомонтажа и т.д.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 xml:space="preserve">5.3. Направление «Россия - к новым победам»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5.3.1. Номинации.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В данном направлении принимаются любительские или профессиональные журналистские очерки, эссе, публикации в интернете и проекты об использовании спортивной инфраструктуры, построенной к Чемпионату мира по футболу </w:t>
      </w:r>
      <w:r w:rsidRPr="008B1133">
        <w:rPr>
          <w:rFonts w:ascii="Arial" w:hAnsi="Arial" w:cs="Arial"/>
          <w:lang w:val="en-US"/>
        </w:rPr>
        <w:t>FIFA</w:t>
      </w:r>
      <w:r w:rsidRPr="008B1133">
        <w:rPr>
          <w:rFonts w:ascii="Arial" w:hAnsi="Arial" w:cs="Arial"/>
        </w:rPr>
        <w:t xml:space="preserve"> – 2018, после завершения Чемпионата. Задача участников внести предложения по дальнейшему развитию и использованию новых объектов на территории РФ.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Количество номинаций и их наименование будет сформировано Организационным комитетом после окончания срока подачи заявок в зависимости от качества и количества работ в данном направлении. 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5.3.2. Технические требования к направлению.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в зависимости от выбранного формата материалы подаются либо файлом (допустимые форматы: </w:t>
      </w:r>
      <w:proofErr w:type="spellStart"/>
      <w:r w:rsidRPr="008B1133">
        <w:rPr>
          <w:rFonts w:ascii="Arial" w:hAnsi="Arial" w:cs="Arial"/>
          <w:lang w:val="en-US"/>
        </w:rPr>
        <w:t>docx</w:t>
      </w:r>
      <w:proofErr w:type="spellEnd"/>
      <w:r w:rsidRPr="008B1133">
        <w:rPr>
          <w:rFonts w:ascii="Arial" w:hAnsi="Arial" w:cs="Arial"/>
        </w:rPr>
        <w:t xml:space="preserve">, </w:t>
      </w:r>
      <w:proofErr w:type="spellStart"/>
      <w:r w:rsidRPr="008B1133">
        <w:rPr>
          <w:rFonts w:ascii="Arial" w:hAnsi="Arial" w:cs="Arial"/>
        </w:rPr>
        <w:t>pptx</w:t>
      </w:r>
      <w:proofErr w:type="spellEnd"/>
      <w:r w:rsidRPr="008B1133">
        <w:rPr>
          <w:rFonts w:ascii="Arial" w:hAnsi="Arial" w:cs="Arial"/>
        </w:rPr>
        <w:t xml:space="preserve">, </w:t>
      </w:r>
      <w:r w:rsidRPr="008B1133">
        <w:rPr>
          <w:rFonts w:ascii="Arial" w:hAnsi="Arial" w:cs="Arial"/>
          <w:lang w:val="en-US"/>
        </w:rPr>
        <w:t>pdf</w:t>
      </w:r>
      <w:r w:rsidRPr="008B1133">
        <w:rPr>
          <w:rFonts w:ascii="Arial" w:hAnsi="Arial" w:cs="Arial"/>
        </w:rPr>
        <w:t xml:space="preserve">), либо ссылкой на опубликованный в интернете материал, имеющий общий доступ для всех пользователей сети.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материал должен иметь логичное и понятное изложение.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авторство заявленных материалов должно принадлежать участнику конкурса. </w:t>
      </w:r>
    </w:p>
    <w:p w:rsidR="003031D7" w:rsidRPr="008B1133" w:rsidRDefault="003031D7" w:rsidP="003031D7">
      <w:pPr>
        <w:pStyle w:val="a4"/>
        <w:ind w:left="28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5.3.3. Критерии оценки. </w:t>
      </w: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Содержательная экспертная оценка видеороликов осуществляется по следующим критериям (70% от общего числа баллов):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идея и концепция изложения; 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соответствие материалов заданной темы направления конкурса;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обоснованность, актуальность, реалистичность и проработанность предложений.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shd w:val="clear" w:color="auto" w:fill="FFFFFF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lastRenderedPageBreak/>
        <w:t>Техническая экспертная оценка видеороликов осуществляется по следующим критериям (30% от общего числа баллов):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за целостность работы, её </w:t>
      </w:r>
      <w:proofErr w:type="spellStart"/>
      <w:r w:rsidRPr="008B1133">
        <w:rPr>
          <w:rFonts w:ascii="Arial" w:hAnsi="Arial" w:cs="Arial"/>
        </w:rPr>
        <w:t>сформированность</w:t>
      </w:r>
      <w:proofErr w:type="spellEnd"/>
      <w:r w:rsidRPr="008B1133">
        <w:rPr>
          <w:rFonts w:ascii="Arial" w:hAnsi="Arial" w:cs="Arial"/>
        </w:rPr>
        <w:t xml:space="preserve"> и завершенность; 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качество документа – отсутствие грамматических и смысловых ошибок; </w:t>
      </w:r>
    </w:p>
    <w:p w:rsidR="003031D7" w:rsidRPr="008B1133" w:rsidRDefault="003031D7" w:rsidP="003031D7">
      <w:pPr>
        <w:pStyle w:val="a4"/>
        <w:ind w:left="426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удовлетворение технических требований направления.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 xml:space="preserve">5.4. Направление «Рисунок»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5.4.1. Номинации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Номинация 1 – «Россия – страна чемпионов»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Работа, направленная на популяризацию российского спорта и основные достижения.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Номинация 2 – «Я чемпион моей страны»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Работа, отражающая свою причастность к чемпионству нашей страны, а также фантазия, в каком виде спорта автор хотел бы быть чемпионом.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Номинации 3 – «Вместе победим»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Работы, направленные на поддержку нашей сборной в играх ЧМ.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5.4.2. Технические требования к направлению.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формат рисунка не менее А4 и не более А3;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допускается любая техника выполнения рисунка (карандаш, гуашь, акварель, пастель, масляные и акриловые краски и др.);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соответствие тематике;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рисунок должен сопровождаться этикеткой с указанием фамилии, имени автора (авторов) и наименования работы;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- в регистрационную форму загружается качественное фото работы в формате </w:t>
      </w:r>
      <w:r w:rsidRPr="008B1133">
        <w:rPr>
          <w:rFonts w:ascii="Arial" w:hAnsi="Arial" w:cs="Arial"/>
          <w:lang w:val="en-US"/>
        </w:rPr>
        <w:t>JPEG</w:t>
      </w:r>
      <w:r w:rsidRPr="008B1133">
        <w:rPr>
          <w:rFonts w:ascii="Arial" w:hAnsi="Arial" w:cs="Arial"/>
        </w:rPr>
        <w:t>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5.4.3. Критерии оценки. 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соответствие образа и темы;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композиция и цветовое решение;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эстетичность изделия;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- индивидуально-выразительное решение (оригинальность замысла).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Экспертный совет в срок до 16 мая проводит первичную обработку поступивших работ и предложений и формирует списки финалистов Конкурса, приглашенных к участию во Всероссийском </w:t>
      </w:r>
      <w:proofErr w:type="spellStart"/>
      <w:r w:rsidRPr="008B1133">
        <w:rPr>
          <w:rFonts w:ascii="Arial" w:hAnsi="Arial" w:cs="Arial"/>
        </w:rPr>
        <w:t>медиафоруме</w:t>
      </w:r>
      <w:proofErr w:type="spellEnd"/>
      <w:r w:rsidRPr="008B1133">
        <w:rPr>
          <w:rFonts w:ascii="Arial" w:hAnsi="Arial" w:cs="Arial"/>
        </w:rPr>
        <w:t xml:space="preserve"> «Страна чемпионов».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Всероссийский </w:t>
      </w:r>
      <w:proofErr w:type="spellStart"/>
      <w:r w:rsidRPr="008B1133">
        <w:rPr>
          <w:rFonts w:ascii="Arial" w:hAnsi="Arial" w:cs="Arial"/>
        </w:rPr>
        <w:t>медиафорум</w:t>
      </w:r>
      <w:proofErr w:type="spellEnd"/>
      <w:r w:rsidRPr="008B1133">
        <w:rPr>
          <w:rFonts w:ascii="Arial" w:hAnsi="Arial" w:cs="Arial"/>
        </w:rPr>
        <w:t xml:space="preserve"> «Страна чемпионов» пройдет в период с 03 по 05 июня 2018 года в течение трех дней в одном из субъектов Российской Федерации и будет включать в себя представление конкурсных работ перед известными спортсменами, журналистами и общественными деятелями, встречи в открытом и закрытом формате со звездами российской эстрады, кино, телевидения и спорта, запись коллективного обращения участников конкурса с напутствием Сборной России по футболу перед Чемпионатом Мира </w:t>
      </w:r>
      <w:r w:rsidRPr="008B1133">
        <w:rPr>
          <w:rFonts w:ascii="Arial" w:hAnsi="Arial" w:cs="Arial"/>
          <w:lang w:val="en-US"/>
        </w:rPr>
        <w:t>FIFA</w:t>
      </w:r>
      <w:r w:rsidRPr="008B1133">
        <w:rPr>
          <w:rFonts w:ascii="Arial" w:hAnsi="Arial" w:cs="Arial"/>
        </w:rPr>
        <w:t xml:space="preserve"> – 2018.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Награждение победителей</w:t>
      </w:r>
    </w:p>
    <w:p w:rsidR="003031D7" w:rsidRPr="008B1133" w:rsidRDefault="003031D7" w:rsidP="003031D7">
      <w:pPr>
        <w:pStyle w:val="a4"/>
        <w:ind w:left="720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6.1. Победители Конкурса награждаются билетами на матчи Чемпионата мира по футболу </w:t>
      </w:r>
      <w:r w:rsidRPr="008B1133">
        <w:rPr>
          <w:rFonts w:ascii="Arial" w:hAnsi="Arial" w:cs="Arial"/>
          <w:lang w:val="en-US"/>
        </w:rPr>
        <w:t>FIFA</w:t>
      </w:r>
      <w:r w:rsidRPr="008B1133">
        <w:rPr>
          <w:rFonts w:ascii="Arial" w:hAnsi="Arial" w:cs="Arial"/>
        </w:rPr>
        <w:t xml:space="preserve"> – 2018, в том числе финал Чемпионата мира по футболу, денежными премиями в размере </w:t>
      </w:r>
      <w:r w:rsidRPr="008B1133">
        <w:rPr>
          <w:rFonts w:ascii="Arial" w:hAnsi="Arial" w:cs="Arial"/>
          <w:b/>
        </w:rPr>
        <w:t>от 100 до 300 тысяч рублей</w:t>
      </w:r>
      <w:r w:rsidRPr="008B1133">
        <w:rPr>
          <w:rFonts w:ascii="Arial" w:hAnsi="Arial" w:cs="Arial"/>
        </w:rPr>
        <w:t>, возможностью участия в работе по созданию и запуску нового телевизионного проекта «Страна чемпионов» осенью 2018 года.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>6.2. Награждение победителей пройдет в торжественной обстановке с освещением в федеральных средствах массовой информации.</w:t>
      </w: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</w:p>
    <w:p w:rsidR="003031D7" w:rsidRPr="008B1133" w:rsidRDefault="003031D7" w:rsidP="003031D7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B1133">
        <w:rPr>
          <w:rFonts w:ascii="Arial" w:hAnsi="Arial" w:cs="Arial"/>
          <w:b/>
        </w:rPr>
        <w:t>Контактная информация</w:t>
      </w:r>
    </w:p>
    <w:p w:rsidR="003031D7" w:rsidRPr="008B1133" w:rsidRDefault="003031D7" w:rsidP="003031D7">
      <w:pPr>
        <w:pStyle w:val="a4"/>
        <w:ind w:left="720"/>
        <w:jc w:val="both"/>
        <w:rPr>
          <w:rFonts w:ascii="Arial" w:hAnsi="Arial" w:cs="Arial"/>
          <w:b/>
        </w:rPr>
      </w:pPr>
    </w:p>
    <w:p w:rsidR="003031D7" w:rsidRPr="008B1133" w:rsidRDefault="003031D7" w:rsidP="003031D7">
      <w:pPr>
        <w:pStyle w:val="a4"/>
        <w:jc w:val="both"/>
        <w:rPr>
          <w:rFonts w:ascii="Arial" w:hAnsi="Arial" w:cs="Arial"/>
        </w:rPr>
      </w:pPr>
      <w:r w:rsidRPr="008B1133">
        <w:rPr>
          <w:rFonts w:ascii="Arial" w:hAnsi="Arial" w:cs="Arial"/>
        </w:rPr>
        <w:t xml:space="preserve">7.1. Дополнительная информация о порядке, сроках и условиях участия в конкурсе размещена на сайте: </w:t>
      </w:r>
      <w:proofErr w:type="spellStart"/>
      <w:r w:rsidRPr="008B1133">
        <w:rPr>
          <w:rFonts w:ascii="Arial" w:hAnsi="Arial" w:cs="Arial"/>
        </w:rPr>
        <w:t>страначемпионов.рф</w:t>
      </w:r>
      <w:proofErr w:type="spellEnd"/>
      <w:r w:rsidRPr="008B1133">
        <w:rPr>
          <w:rFonts w:ascii="Arial" w:hAnsi="Arial" w:cs="Arial"/>
        </w:rPr>
        <w:t>.</w:t>
      </w:r>
    </w:p>
    <w:p w:rsidR="003031D7" w:rsidRPr="00531572" w:rsidRDefault="003031D7" w:rsidP="003031D7">
      <w:pPr>
        <w:pStyle w:val="a4"/>
        <w:jc w:val="both"/>
        <w:rPr>
          <w:rFonts w:ascii="Times New Roman" w:hAnsi="Times New Roman"/>
          <w:sz w:val="28"/>
        </w:rPr>
      </w:pPr>
      <w:r w:rsidRPr="008B1133">
        <w:rPr>
          <w:rFonts w:ascii="Arial" w:hAnsi="Arial" w:cs="Arial"/>
        </w:rPr>
        <w:lastRenderedPageBreak/>
        <w:t>7.2. Информационный центр для участников конкурса работает ежедневно с 9.00 до 19.00 по московскому времени по телефонам: 8</w:t>
      </w:r>
      <w:r w:rsidRPr="008B1133">
        <w:rPr>
          <w:rFonts w:ascii="Arial" w:hAnsi="Arial" w:cs="Arial"/>
          <w:lang w:val="en-US"/>
        </w:rPr>
        <w:t> </w:t>
      </w:r>
      <w:r w:rsidRPr="008B1133">
        <w:rPr>
          <w:rFonts w:ascii="Arial" w:hAnsi="Arial" w:cs="Arial"/>
        </w:rPr>
        <w:t>(977) 310 21 29; 8</w:t>
      </w:r>
      <w:r w:rsidRPr="008B1133">
        <w:rPr>
          <w:rFonts w:ascii="Arial" w:hAnsi="Arial" w:cs="Arial"/>
          <w:lang w:val="en-US"/>
        </w:rPr>
        <w:t> </w:t>
      </w:r>
      <w:r w:rsidRPr="008B1133">
        <w:rPr>
          <w:rFonts w:ascii="Arial" w:hAnsi="Arial" w:cs="Arial"/>
        </w:rPr>
        <w:t>(977)</w:t>
      </w:r>
      <w:r w:rsidRPr="008B1133">
        <w:rPr>
          <w:rFonts w:ascii="Arial" w:hAnsi="Arial" w:cs="Arial"/>
          <w:lang w:val="en-US"/>
        </w:rPr>
        <w:t> </w:t>
      </w:r>
      <w:r w:rsidRPr="008B1133">
        <w:rPr>
          <w:rFonts w:ascii="Arial" w:hAnsi="Arial" w:cs="Arial"/>
        </w:rPr>
        <w:t xml:space="preserve">310 21 28 и по электронной почте: </w:t>
      </w:r>
      <w:hyperlink r:id="rId5" w:history="1">
        <w:r w:rsidRPr="008B1133">
          <w:rPr>
            <w:rStyle w:val="a3"/>
            <w:rFonts w:ascii="Arial" w:hAnsi="Arial" w:cs="Arial"/>
            <w:lang w:val="en-US"/>
          </w:rPr>
          <w:t>strana</w:t>
        </w:r>
        <w:r w:rsidRPr="008B1133">
          <w:rPr>
            <w:rStyle w:val="a3"/>
            <w:rFonts w:ascii="Arial" w:hAnsi="Arial" w:cs="Arial"/>
          </w:rPr>
          <w:t>_</w:t>
        </w:r>
        <w:r w:rsidRPr="008B1133">
          <w:rPr>
            <w:rStyle w:val="a3"/>
            <w:rFonts w:ascii="Arial" w:hAnsi="Arial" w:cs="Arial"/>
            <w:lang w:val="en-US"/>
          </w:rPr>
          <w:t>chempionov</w:t>
        </w:r>
        <w:r w:rsidRPr="008B1133">
          <w:rPr>
            <w:rStyle w:val="a3"/>
            <w:rFonts w:ascii="Arial" w:hAnsi="Arial" w:cs="Arial"/>
          </w:rPr>
          <w:t>@</w:t>
        </w:r>
        <w:r w:rsidRPr="008B1133">
          <w:rPr>
            <w:rStyle w:val="a3"/>
            <w:rFonts w:ascii="Arial" w:hAnsi="Arial" w:cs="Arial"/>
            <w:lang w:val="en-US"/>
          </w:rPr>
          <w:t>bk</w:t>
        </w:r>
        <w:r w:rsidRPr="008B1133">
          <w:rPr>
            <w:rStyle w:val="a3"/>
            <w:rFonts w:ascii="Arial" w:hAnsi="Arial" w:cs="Arial"/>
          </w:rPr>
          <w:t>.</w:t>
        </w:r>
        <w:proofErr w:type="spellStart"/>
        <w:r w:rsidRPr="008B113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531572">
        <w:rPr>
          <w:rFonts w:ascii="Times New Roman" w:hAnsi="Times New Roman"/>
          <w:sz w:val="28"/>
        </w:rPr>
        <w:t>.</w:t>
      </w:r>
    </w:p>
    <w:sectPr w:rsidR="003031D7" w:rsidRPr="0053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671"/>
    <w:multiLevelType w:val="multilevel"/>
    <w:tmpl w:val="14D46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58"/>
    <w:rsid w:val="0015106E"/>
    <w:rsid w:val="003031D7"/>
    <w:rsid w:val="00373658"/>
    <w:rsid w:val="003E45EB"/>
    <w:rsid w:val="00593329"/>
    <w:rsid w:val="0080783E"/>
    <w:rsid w:val="008B1133"/>
    <w:rsid w:val="00A466B2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24178-6D2D-4D08-A759-2DE28F9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1D7"/>
    <w:rPr>
      <w:color w:val="0000FF" w:themeColor="hyperlink"/>
      <w:u w:val="single"/>
    </w:rPr>
  </w:style>
  <w:style w:type="paragraph" w:styleId="a4">
    <w:name w:val="No Spacing"/>
    <w:uiPriority w:val="1"/>
    <w:qFormat/>
    <w:rsid w:val="003031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6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378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47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10155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_chempion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Пользователь</cp:lastModifiedBy>
  <cp:revision>4</cp:revision>
  <dcterms:created xsi:type="dcterms:W3CDTF">2018-04-27T08:41:00Z</dcterms:created>
  <dcterms:modified xsi:type="dcterms:W3CDTF">2018-04-27T10:20:00Z</dcterms:modified>
</cp:coreProperties>
</file>